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FAB8" w14:textId="29465038" w:rsidR="00CF1EF3" w:rsidRDefault="00CE1547">
      <w:pPr>
        <w:jc w:val="center"/>
        <w:rPr>
          <w:rFonts w:eastAsia="Calibri"/>
          <w:b/>
          <w:color w:val="26282A"/>
        </w:rPr>
      </w:pPr>
      <w:r w:rsidRPr="00CF1EF3">
        <w:rPr>
          <w:rFonts w:eastAsia="Calibri"/>
          <w:b/>
          <w:color w:val="26282A"/>
        </w:rPr>
        <w:t xml:space="preserve">Japanese American Citizens League </w:t>
      </w:r>
    </w:p>
    <w:p w14:paraId="45E0F19B" w14:textId="3EE78487" w:rsidR="00FB637A" w:rsidRPr="00CF1EF3" w:rsidRDefault="00CE1547">
      <w:pPr>
        <w:jc w:val="center"/>
        <w:rPr>
          <w:rFonts w:eastAsia="Calibri"/>
          <w:b/>
          <w:color w:val="26282A"/>
        </w:rPr>
      </w:pPr>
      <w:r w:rsidRPr="00CF1EF3">
        <w:rPr>
          <w:rFonts w:eastAsia="Calibri"/>
          <w:b/>
          <w:color w:val="26282A"/>
        </w:rPr>
        <w:t>Minoru Tamesa &amp;</w:t>
      </w:r>
      <w:r w:rsidRPr="00CF1EF3">
        <w:rPr>
          <w:rFonts w:eastAsia="Calibri"/>
          <w:b/>
        </w:rPr>
        <w:t xml:space="preserve"> </w:t>
      </w:r>
      <w:proofErr w:type="spellStart"/>
      <w:r w:rsidRPr="00CF1EF3">
        <w:rPr>
          <w:rFonts w:eastAsia="Calibri"/>
          <w:b/>
        </w:rPr>
        <w:t>Bunshiro</w:t>
      </w:r>
      <w:proofErr w:type="spellEnd"/>
      <w:r w:rsidRPr="00CF1EF3">
        <w:rPr>
          <w:rFonts w:eastAsia="Calibri"/>
          <w:b/>
        </w:rPr>
        <w:t xml:space="preserve"> </w:t>
      </w:r>
      <w:proofErr w:type="spellStart"/>
      <w:r w:rsidRPr="00CF1EF3">
        <w:rPr>
          <w:rFonts w:eastAsia="Calibri"/>
          <w:b/>
        </w:rPr>
        <w:t>Tazuma</w:t>
      </w:r>
      <w:proofErr w:type="spellEnd"/>
      <w:r w:rsidRPr="00CF1EF3">
        <w:rPr>
          <w:rFonts w:eastAsia="Calibri"/>
          <w:b/>
        </w:rPr>
        <w:t xml:space="preserve"> </w:t>
      </w:r>
      <w:r w:rsidRPr="00CF1EF3">
        <w:rPr>
          <w:rFonts w:eastAsia="Calibri"/>
          <w:b/>
          <w:color w:val="26282A"/>
        </w:rPr>
        <w:t>Scholarship Recommendation Form</w:t>
      </w:r>
    </w:p>
    <w:p w14:paraId="61A1AA83" w14:textId="77777777" w:rsidR="00FB637A" w:rsidRPr="00CF1EF3" w:rsidRDefault="00FB637A">
      <w:pPr>
        <w:rPr>
          <w:rFonts w:eastAsia="Calibri"/>
          <w:color w:val="26282A"/>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637A" w:rsidRPr="00CF1EF3" w14:paraId="0C948F10" w14:textId="77777777">
        <w:tc>
          <w:tcPr>
            <w:tcW w:w="9360" w:type="dxa"/>
            <w:shd w:val="clear" w:color="auto" w:fill="auto"/>
            <w:tcMar>
              <w:top w:w="100" w:type="dxa"/>
              <w:left w:w="100" w:type="dxa"/>
              <w:bottom w:w="100" w:type="dxa"/>
              <w:right w:w="100" w:type="dxa"/>
            </w:tcMar>
          </w:tcPr>
          <w:p w14:paraId="12175050" w14:textId="77777777" w:rsidR="00FB637A" w:rsidRPr="00CF1EF3" w:rsidRDefault="00CE1547">
            <w:pPr>
              <w:rPr>
                <w:rFonts w:eastAsia="Calibri"/>
                <w:color w:val="26282A"/>
                <w:u w:val="single"/>
              </w:rPr>
            </w:pPr>
            <w:r w:rsidRPr="00CF1EF3">
              <w:rPr>
                <w:rFonts w:eastAsia="Calibri"/>
                <w:color w:val="26282A"/>
                <w:u w:val="single"/>
              </w:rPr>
              <w:t>PART ONE: TO BE COMPLETED BY APPLICANT</w:t>
            </w:r>
          </w:p>
          <w:p w14:paraId="2370D60B" w14:textId="77777777" w:rsidR="00FB637A" w:rsidRPr="00CF1EF3" w:rsidRDefault="00FB637A">
            <w:pPr>
              <w:rPr>
                <w:rFonts w:eastAsia="Calibri"/>
                <w:color w:val="26282A"/>
              </w:rPr>
            </w:pPr>
          </w:p>
          <w:p w14:paraId="3AD03AB0" w14:textId="1A8349A5" w:rsidR="00FB637A" w:rsidRPr="00CF1EF3" w:rsidRDefault="00CE1547">
            <w:pPr>
              <w:rPr>
                <w:rFonts w:eastAsia="Calibri"/>
                <w:color w:val="26282A"/>
              </w:rPr>
            </w:pPr>
            <w:r w:rsidRPr="00CF1EF3">
              <w:rPr>
                <w:rFonts w:eastAsia="Calibri"/>
                <w:color w:val="26282A"/>
              </w:rPr>
              <w:t>Applicant Name:</w:t>
            </w:r>
            <w:sdt>
              <w:sdtPr>
                <w:rPr>
                  <w:rFonts w:eastAsia="Calibri"/>
                  <w:color w:val="26282A"/>
                </w:rPr>
                <w:id w:val="-90162284"/>
                <w:placeholder>
                  <w:docPart w:val="DefaultPlaceholder_-1854013440"/>
                </w:placeholder>
                <w:showingPlcHdr/>
              </w:sdtPr>
              <w:sdtContent>
                <w:r w:rsidR="00CF1EF3" w:rsidRPr="00CB1171">
                  <w:rPr>
                    <w:rStyle w:val="PlaceholderText"/>
                  </w:rPr>
                  <w:t>Click or tap here to enter text.</w:t>
                </w:r>
              </w:sdtContent>
            </w:sdt>
            <w:r w:rsidRPr="00CF1EF3">
              <w:rPr>
                <w:rFonts w:eastAsia="Calibri"/>
                <w:color w:val="26282A"/>
              </w:rPr>
              <w:tab/>
            </w:r>
          </w:p>
          <w:p w14:paraId="616851D8" w14:textId="77777777" w:rsidR="00FB637A" w:rsidRPr="00CF1EF3" w:rsidRDefault="00FB637A">
            <w:pPr>
              <w:rPr>
                <w:rFonts w:eastAsia="Calibri"/>
                <w:color w:val="26282A"/>
              </w:rPr>
            </w:pPr>
          </w:p>
          <w:p w14:paraId="7A18B87C" w14:textId="357E39D4" w:rsidR="00FB637A" w:rsidRPr="00CF1EF3" w:rsidRDefault="00CE1547">
            <w:pPr>
              <w:widowControl w:val="0"/>
              <w:pBdr>
                <w:top w:val="nil"/>
                <w:left w:val="nil"/>
                <w:bottom w:val="nil"/>
                <w:right w:val="nil"/>
                <w:between w:val="nil"/>
              </w:pBdr>
              <w:rPr>
                <w:rFonts w:eastAsia="Calibri"/>
                <w:color w:val="26282A"/>
              </w:rPr>
            </w:pPr>
            <w:r w:rsidRPr="00CF1EF3">
              <w:rPr>
                <w:rFonts w:eastAsia="Calibri"/>
                <w:color w:val="26282A"/>
              </w:rPr>
              <w:t>Current or expected college or university:</w:t>
            </w:r>
            <w:sdt>
              <w:sdtPr>
                <w:rPr>
                  <w:rFonts w:eastAsia="Calibri"/>
                  <w:color w:val="26282A"/>
                </w:rPr>
                <w:id w:val="1949049583"/>
                <w:placeholder>
                  <w:docPart w:val="DefaultPlaceholder_-1854013440"/>
                </w:placeholder>
                <w:showingPlcHdr/>
              </w:sdtPr>
              <w:sdtContent>
                <w:r w:rsidR="00CF1EF3" w:rsidRPr="00CB1171">
                  <w:rPr>
                    <w:rStyle w:val="PlaceholderText"/>
                  </w:rPr>
                  <w:t>Click or tap here to enter text.</w:t>
                </w:r>
              </w:sdtContent>
            </w:sdt>
          </w:p>
          <w:p w14:paraId="216A7844" w14:textId="77777777" w:rsidR="00FB637A" w:rsidRPr="00CF1EF3" w:rsidRDefault="00FB637A">
            <w:pPr>
              <w:widowControl w:val="0"/>
              <w:pBdr>
                <w:top w:val="nil"/>
                <w:left w:val="nil"/>
                <w:bottom w:val="nil"/>
                <w:right w:val="nil"/>
                <w:between w:val="nil"/>
              </w:pBdr>
              <w:rPr>
                <w:rFonts w:eastAsia="Calibri"/>
                <w:color w:val="26282A"/>
              </w:rPr>
            </w:pPr>
          </w:p>
        </w:tc>
      </w:tr>
    </w:tbl>
    <w:p w14:paraId="3A4121CB" w14:textId="77777777" w:rsidR="00FB637A" w:rsidRPr="00CF1EF3" w:rsidRDefault="00FB637A">
      <w:pPr>
        <w:rPr>
          <w:rFonts w:eastAsia="Calibri"/>
          <w:color w:val="26282A"/>
        </w:rPr>
      </w:pPr>
    </w:p>
    <w:p w14:paraId="6FBA3F6F" w14:textId="47222082" w:rsidR="00FB637A" w:rsidRPr="009037E6" w:rsidRDefault="00CE1547">
      <w:pPr>
        <w:rPr>
          <w:rFonts w:eastAsia="Calibri"/>
          <w:color w:val="26282A"/>
          <w:u w:val="single"/>
        </w:rPr>
      </w:pPr>
      <w:r w:rsidRPr="009037E6">
        <w:rPr>
          <w:rFonts w:eastAsia="Calibri"/>
          <w:color w:val="26282A"/>
          <w:u w:val="single"/>
        </w:rPr>
        <w:t xml:space="preserve">PART TWO: TO BE COMPLETED BY RECOMMENDER </w:t>
      </w:r>
    </w:p>
    <w:p w14:paraId="57208B98" w14:textId="77777777" w:rsidR="00FB637A" w:rsidRPr="00CF1EF3" w:rsidRDefault="00FB637A">
      <w:pPr>
        <w:rPr>
          <w:rFonts w:eastAsia="Calibri"/>
          <w:color w:val="26282A"/>
        </w:rPr>
      </w:pPr>
    </w:p>
    <w:p w14:paraId="1698333E" w14:textId="6CB9271E" w:rsidR="00FB637A" w:rsidRPr="00CF1EF3" w:rsidRDefault="00CE1547">
      <w:pPr>
        <w:rPr>
          <w:rFonts w:eastAsia="Arial"/>
          <w:u w:val="single"/>
        </w:rPr>
      </w:pPr>
      <w:r w:rsidRPr="00CF1EF3">
        <w:rPr>
          <w:rFonts w:eastAsia="Arial"/>
        </w:rPr>
        <w:t>To the Recommender:  The applicant whose name indicated above is applying for the</w:t>
      </w:r>
      <w:r w:rsidRPr="00CF1EF3">
        <w:t xml:space="preserve"> </w:t>
      </w:r>
      <w:r w:rsidRPr="00CF1EF3">
        <w:rPr>
          <w:u w:val="single"/>
        </w:rPr>
        <w:t xml:space="preserve">Minoru Tamesa and/or the </w:t>
      </w:r>
      <w:proofErr w:type="spellStart"/>
      <w:r w:rsidRPr="00CF1EF3">
        <w:rPr>
          <w:u w:val="single"/>
        </w:rPr>
        <w:t>Bunshiro</w:t>
      </w:r>
      <w:proofErr w:type="spellEnd"/>
      <w:r w:rsidRPr="00CF1EF3">
        <w:rPr>
          <w:u w:val="single"/>
        </w:rPr>
        <w:t xml:space="preserve"> </w:t>
      </w:r>
      <w:proofErr w:type="spellStart"/>
      <w:r w:rsidRPr="00CF1EF3">
        <w:rPr>
          <w:u w:val="single"/>
        </w:rPr>
        <w:t>Tazuma</w:t>
      </w:r>
      <w:proofErr w:type="spellEnd"/>
      <w:r w:rsidRPr="00CF1EF3">
        <w:rPr>
          <w:u w:val="single"/>
        </w:rPr>
        <w:t xml:space="preserve"> </w:t>
      </w:r>
      <w:r w:rsidRPr="00CF1EF3">
        <w:rPr>
          <w:rFonts w:eastAsia="Arial"/>
          <w:u w:val="single"/>
        </w:rPr>
        <w:t>Scholarship</w:t>
      </w:r>
      <w:r w:rsidRPr="00CF1EF3">
        <w:rPr>
          <w:rFonts w:eastAsia="Arial"/>
        </w:rPr>
        <w:t>.</w:t>
      </w:r>
    </w:p>
    <w:p w14:paraId="67F29003" w14:textId="77777777" w:rsidR="00FB637A" w:rsidRPr="00CF1EF3" w:rsidRDefault="00FB637A">
      <w:pPr>
        <w:rPr>
          <w:rFonts w:eastAsia="Arial"/>
          <w:u w:val="single"/>
        </w:rPr>
      </w:pPr>
    </w:p>
    <w:p w14:paraId="5F8BAFA9" w14:textId="7F6B2751" w:rsidR="00FB637A" w:rsidRPr="00CF1EF3" w:rsidRDefault="00CE1547">
      <w:pPr>
        <w:rPr>
          <w:rFonts w:eastAsia="Arial"/>
        </w:rPr>
      </w:pPr>
      <w:r w:rsidRPr="00CF1EF3">
        <w:rPr>
          <w:rFonts w:eastAsia="Arial"/>
        </w:rPr>
        <w:t>Each year, Seattle JACL offers two $3,000 scholarships</w:t>
      </w:r>
      <w:r>
        <w:rPr>
          <w:rFonts w:eastAsia="Arial"/>
        </w:rPr>
        <w:t>:</w:t>
      </w:r>
      <w:r w:rsidRPr="00CF1EF3">
        <w:rPr>
          <w:rFonts w:eastAsia="Arial"/>
        </w:rPr>
        <w:t xml:space="preserve"> </w:t>
      </w:r>
      <w:r>
        <w:rPr>
          <w:rFonts w:eastAsia="Arial"/>
        </w:rPr>
        <w:t>o</w:t>
      </w:r>
      <w:r w:rsidRPr="00CF1EF3">
        <w:rPr>
          <w:rFonts w:eastAsia="Arial"/>
        </w:rPr>
        <w:t xml:space="preserve">ne to honor </w:t>
      </w:r>
      <w:proofErr w:type="spellStart"/>
      <w:r w:rsidRPr="00CF1EF3">
        <w:rPr>
          <w:rFonts w:eastAsia="Arial"/>
        </w:rPr>
        <w:t>Bunshiro</w:t>
      </w:r>
      <w:proofErr w:type="spellEnd"/>
      <w:r w:rsidRPr="00CF1EF3">
        <w:rPr>
          <w:rFonts w:eastAsia="Arial"/>
        </w:rPr>
        <w:t xml:space="preserve"> </w:t>
      </w:r>
      <w:proofErr w:type="spellStart"/>
      <w:r w:rsidRPr="00CF1EF3">
        <w:rPr>
          <w:rFonts w:eastAsia="Arial"/>
        </w:rPr>
        <w:t>Tazuma</w:t>
      </w:r>
      <w:proofErr w:type="spellEnd"/>
      <w:r w:rsidRPr="00CF1EF3">
        <w:rPr>
          <w:rFonts w:eastAsia="Arial"/>
        </w:rPr>
        <w:t xml:space="preserve"> and the other to honor Minoru Tamesa.</w:t>
      </w:r>
    </w:p>
    <w:p w14:paraId="0CDEC7CE" w14:textId="77777777" w:rsidR="00FB637A" w:rsidRPr="00CF1EF3" w:rsidRDefault="00FB637A">
      <w:pPr>
        <w:rPr>
          <w:rFonts w:eastAsia="Arial"/>
        </w:rPr>
      </w:pPr>
    </w:p>
    <w:p w14:paraId="59A3E268" w14:textId="455C4945" w:rsidR="00FB637A" w:rsidRPr="00CF1EF3" w:rsidRDefault="00CE1547">
      <w:pPr>
        <w:rPr>
          <w:rFonts w:eastAsia="Arial"/>
        </w:rPr>
      </w:pPr>
      <w:proofErr w:type="spellStart"/>
      <w:r w:rsidRPr="00CF1EF3">
        <w:rPr>
          <w:rFonts w:eastAsia="Arial"/>
        </w:rPr>
        <w:t>Bunshiro</w:t>
      </w:r>
      <w:proofErr w:type="spellEnd"/>
      <w:r w:rsidRPr="00CF1EF3">
        <w:rPr>
          <w:rFonts w:eastAsia="Arial"/>
        </w:rPr>
        <w:t xml:space="preserve"> </w:t>
      </w:r>
      <w:proofErr w:type="spellStart"/>
      <w:r w:rsidRPr="00CF1EF3">
        <w:rPr>
          <w:rFonts w:eastAsia="Arial"/>
        </w:rPr>
        <w:t>Tazuma</w:t>
      </w:r>
      <w:proofErr w:type="spellEnd"/>
      <w:r w:rsidRPr="00CF1EF3">
        <w:rPr>
          <w:rFonts w:eastAsia="Arial"/>
        </w:rPr>
        <w:t xml:space="preserve"> was an Issei (first generation) Japanese American who came to this country at the turn of the</w:t>
      </w:r>
      <w:r>
        <w:rPr>
          <w:rFonts w:eastAsia="Arial"/>
        </w:rPr>
        <w:t xml:space="preserve"> 20</w:t>
      </w:r>
      <w:r w:rsidRPr="00CE1547">
        <w:rPr>
          <w:rFonts w:eastAsia="Arial"/>
          <w:vertAlign w:val="superscript"/>
        </w:rPr>
        <w:t>th</w:t>
      </w:r>
      <w:r>
        <w:rPr>
          <w:rFonts w:eastAsia="Arial"/>
        </w:rPr>
        <w:t xml:space="preserve"> </w:t>
      </w:r>
      <w:r w:rsidRPr="00CF1EF3">
        <w:rPr>
          <w:rFonts w:eastAsia="Arial"/>
        </w:rPr>
        <w:t xml:space="preserve">century.  Like many pioneers, he faced many hardships and endured a lifetime of racism in the Seattle community and from the US </w:t>
      </w:r>
      <w:r>
        <w:rPr>
          <w:rFonts w:eastAsia="Arial"/>
        </w:rPr>
        <w:t>g</w:t>
      </w:r>
      <w:r w:rsidRPr="00CF1EF3">
        <w:rPr>
          <w:rFonts w:eastAsia="Arial"/>
        </w:rPr>
        <w:t xml:space="preserve">overnment.  However, like many pioneers he persevered in his dream to provide a better future for his family and children.  </w:t>
      </w:r>
      <w:proofErr w:type="spellStart"/>
      <w:r w:rsidRPr="00CF1EF3">
        <w:rPr>
          <w:rFonts w:eastAsia="Arial"/>
        </w:rPr>
        <w:t>Tazuma</w:t>
      </w:r>
      <w:proofErr w:type="spellEnd"/>
      <w:r w:rsidRPr="00CF1EF3">
        <w:rPr>
          <w:rFonts w:eastAsia="Arial"/>
        </w:rPr>
        <w:t xml:space="preserve"> worked on the railroad, as a cook, as a dishwasher, on a fishing boat, running a restaurant, a store, and finally operating a hotel on the current site of the Seattle Sheraton.</w:t>
      </w:r>
    </w:p>
    <w:p w14:paraId="7F318EF0" w14:textId="77777777" w:rsidR="00FB637A" w:rsidRPr="00CF1EF3" w:rsidRDefault="00FB637A">
      <w:pPr>
        <w:rPr>
          <w:rFonts w:eastAsia="Arial"/>
        </w:rPr>
      </w:pPr>
    </w:p>
    <w:p w14:paraId="2B458141" w14:textId="77777777" w:rsidR="00FB637A" w:rsidRPr="00CF1EF3" w:rsidRDefault="00CE1547">
      <w:pPr>
        <w:rPr>
          <w:rFonts w:eastAsia="Arial"/>
        </w:rPr>
      </w:pPr>
      <w:proofErr w:type="spellStart"/>
      <w:r w:rsidRPr="00CF1EF3">
        <w:rPr>
          <w:rFonts w:eastAsia="Arial"/>
        </w:rPr>
        <w:t>Bunshiro</w:t>
      </w:r>
      <w:proofErr w:type="spellEnd"/>
      <w:r w:rsidRPr="00CF1EF3">
        <w:rPr>
          <w:rFonts w:eastAsia="Arial"/>
        </w:rPr>
        <w:t xml:space="preserve"> </w:t>
      </w:r>
      <w:proofErr w:type="spellStart"/>
      <w:r w:rsidRPr="00CF1EF3">
        <w:rPr>
          <w:rFonts w:eastAsia="Arial"/>
        </w:rPr>
        <w:t>Tazuma</w:t>
      </w:r>
      <w:proofErr w:type="spellEnd"/>
      <w:r w:rsidRPr="00CF1EF3">
        <w:rPr>
          <w:rFonts w:eastAsia="Arial"/>
        </w:rPr>
        <w:t xml:space="preserve"> represents the best of Seattle’s Japanese immigrant Issei generation.  After his death, </w:t>
      </w:r>
      <w:proofErr w:type="spellStart"/>
      <w:r w:rsidRPr="00CF1EF3">
        <w:rPr>
          <w:rFonts w:eastAsia="Arial"/>
        </w:rPr>
        <w:t>Tazuma’s</w:t>
      </w:r>
      <w:proofErr w:type="spellEnd"/>
      <w:r w:rsidRPr="00CF1EF3">
        <w:rPr>
          <w:rFonts w:eastAsia="Arial"/>
        </w:rPr>
        <w:t xml:space="preserve"> children established a scholarship to honor his memory and to keep his legacy alive.</w:t>
      </w:r>
    </w:p>
    <w:p w14:paraId="247C5C07" w14:textId="77777777" w:rsidR="00FB637A" w:rsidRPr="00CF1EF3" w:rsidRDefault="00FB637A">
      <w:pPr>
        <w:rPr>
          <w:rFonts w:eastAsia="Arial"/>
          <w:u w:val="single"/>
        </w:rPr>
      </w:pPr>
    </w:p>
    <w:p w14:paraId="51E341F9" w14:textId="77777777" w:rsidR="00FB637A" w:rsidRPr="00CF1EF3" w:rsidRDefault="00CE1547">
      <w:r w:rsidRPr="00CF1EF3">
        <w:t>During World War II, Minoru Tamesa, a Seattle Nisei (second generation Japanese American and citizen by birth) was imprisoned in Wyoming at the Heart Mountain Incarceration Camp.   Tamesa was mild mannered, but strongly principled.  Later, during his incarceration, the US government decided to draft imprisoned Nisei.  Tamesa joined a group who resisted the WWII draft on the basis that although they wanted to serve in the army, this was not possible while Japanese Americans and their families were incarcerated.  Tamesa was arrested and he took his case to the Supreme Court where he personally argued,</w:t>
      </w:r>
    </w:p>
    <w:p w14:paraId="1666C799" w14:textId="77777777" w:rsidR="00FB637A" w:rsidRPr="00CF1EF3" w:rsidRDefault="00FB637A">
      <w:pPr>
        <w:ind w:left="720"/>
      </w:pPr>
    </w:p>
    <w:p w14:paraId="0003FFC5" w14:textId="77777777" w:rsidR="00FB637A" w:rsidRPr="00CF1EF3" w:rsidRDefault="00CE1547">
      <w:pPr>
        <w:ind w:left="720"/>
      </w:pPr>
      <w:r w:rsidRPr="00CF1EF3">
        <w:t>“I believe that loyalty is like a covenant between a citizen and his country. A man should fight for his country. On the other hand, he should feel his cause is just, that he is accorded the full privileges of a citizen in a democratic nation.”</w:t>
      </w:r>
    </w:p>
    <w:p w14:paraId="3477CB1C" w14:textId="77777777" w:rsidR="00FB637A" w:rsidRPr="00CF1EF3" w:rsidRDefault="00FB637A"/>
    <w:p w14:paraId="72B7C0E5" w14:textId="77777777" w:rsidR="00FB637A" w:rsidRPr="00CF1EF3" w:rsidRDefault="00CE1547">
      <w:r w:rsidRPr="00CF1EF3">
        <w:t xml:space="preserve">Upon Tamesa’s death, his father </w:t>
      </w:r>
      <w:proofErr w:type="spellStart"/>
      <w:r w:rsidRPr="00CF1EF3">
        <w:t>Uhachi</w:t>
      </w:r>
      <w:proofErr w:type="spellEnd"/>
      <w:r w:rsidRPr="00CF1EF3">
        <w:t xml:space="preserve"> Tamesa endowed a Seattle JACL scholarship in his son’s honor.</w:t>
      </w:r>
    </w:p>
    <w:p w14:paraId="0E70030C" w14:textId="77777777" w:rsidR="00FB637A" w:rsidRPr="00CF1EF3" w:rsidRDefault="00FB637A"/>
    <w:p w14:paraId="7A31AA2A" w14:textId="77777777" w:rsidR="00FB637A" w:rsidRPr="00CF1EF3" w:rsidRDefault="00CE1547">
      <w:pPr>
        <w:spacing w:before="240" w:after="240"/>
      </w:pPr>
      <w:r w:rsidRPr="00CF1EF3">
        <w:t xml:space="preserve"> </w:t>
      </w:r>
    </w:p>
    <w:p w14:paraId="5E5A000C" w14:textId="128383B5" w:rsidR="00FB637A" w:rsidRPr="00CF1EF3" w:rsidRDefault="00CE1547">
      <w:pPr>
        <w:rPr>
          <w:rFonts w:eastAsia="Arial"/>
        </w:rPr>
      </w:pPr>
      <w:r w:rsidRPr="00CF1EF3">
        <w:rPr>
          <w:rFonts w:eastAsia="Arial"/>
        </w:rPr>
        <w:lastRenderedPageBreak/>
        <w:t xml:space="preserve">We value your candid and honest evaluation of this applicant. Based on your thoughtful consideration, please fill out this form completely. </w:t>
      </w:r>
      <w:bookmarkStart w:id="0" w:name="_Hlk92402513"/>
      <w:r w:rsidR="009037E6">
        <w:rPr>
          <w:rFonts w:eastAsia="Arial"/>
        </w:rPr>
        <w:t>Please</w:t>
      </w:r>
      <w:r w:rsidR="009037E6" w:rsidRPr="009A725C">
        <w:rPr>
          <w:rFonts w:eastAsia="Arial"/>
        </w:rPr>
        <w:t xml:space="preserve"> </w:t>
      </w:r>
      <w:r w:rsidR="009037E6">
        <w:rPr>
          <w:rFonts w:eastAsia="Arial"/>
        </w:rPr>
        <w:t xml:space="preserve">submit the completed form at </w:t>
      </w:r>
      <w:r w:rsidR="008714F2" w:rsidRPr="008714F2">
        <w:t>http://seattlejacl.org/letter-of-recommendation/</w:t>
      </w:r>
      <w:r w:rsidR="008714F2">
        <w:t xml:space="preserve"> </w:t>
      </w:r>
      <w:r w:rsidR="009037E6">
        <w:rPr>
          <w:rFonts w:eastAsia="Arial"/>
        </w:rPr>
        <w:t xml:space="preserve">by </w:t>
      </w:r>
      <w:r w:rsidR="00FE7E35">
        <w:rPr>
          <w:rFonts w:eastAsia="Arial"/>
        </w:rPr>
        <w:t>the scholarship application deadline</w:t>
      </w:r>
      <w:r w:rsidR="009037E6">
        <w:rPr>
          <w:rFonts w:eastAsia="Arial"/>
        </w:rPr>
        <w:t>.</w:t>
      </w:r>
      <w:bookmarkEnd w:id="0"/>
    </w:p>
    <w:p w14:paraId="3DC0B0B0" w14:textId="77777777" w:rsidR="00FB637A" w:rsidRPr="00CF1EF3" w:rsidRDefault="00FB637A">
      <w:pPr>
        <w:rPr>
          <w:rFonts w:eastAsia="Arial"/>
        </w:rPr>
      </w:pPr>
    </w:p>
    <w:p w14:paraId="24473218" w14:textId="77777777" w:rsidR="00FB637A" w:rsidRPr="00CF1EF3" w:rsidRDefault="00CE1547">
      <w:pPr>
        <w:rPr>
          <w:rFonts w:eastAsia="Arial"/>
        </w:rPr>
      </w:pPr>
      <w:r w:rsidRPr="00CF1EF3">
        <w:rPr>
          <w:rFonts w:eastAsia="Arial"/>
        </w:rPr>
        <w:t>The sharing of all information provided will be limited to the JACL Scholarship committee, except for positive, supportive statements/ratings that may be shared (anonymously) in the announcement of the scholarship winners. Thank you.</w:t>
      </w:r>
    </w:p>
    <w:p w14:paraId="5A599A9C" w14:textId="77777777" w:rsidR="00FB637A" w:rsidRPr="00CF1EF3" w:rsidRDefault="00FB637A">
      <w:pPr>
        <w:rPr>
          <w:rFonts w:eastAsia="Arial"/>
        </w:rPr>
      </w:pPr>
    </w:p>
    <w:p w14:paraId="3A8D2EFC" w14:textId="74F12C63" w:rsidR="00FB637A" w:rsidRPr="009037E6" w:rsidRDefault="009037E6">
      <w:pPr>
        <w:rPr>
          <w:rFonts w:eastAsia="Arial"/>
          <w:i/>
          <w:iCs/>
        </w:rPr>
      </w:pPr>
      <w:r w:rsidRPr="009037E6">
        <w:rPr>
          <w:rFonts w:eastAsia="Arial"/>
          <w:i/>
          <w:iCs/>
        </w:rPr>
        <w:t>RECOMMENDER INFORMATION</w:t>
      </w:r>
    </w:p>
    <w:p w14:paraId="55504AFE" w14:textId="77777777" w:rsidR="00FB637A" w:rsidRPr="00CF1EF3" w:rsidRDefault="00FB637A">
      <w:pPr>
        <w:rPr>
          <w:rFonts w:eastAsia="Arial"/>
        </w:rPr>
      </w:pPr>
    </w:p>
    <w:p w14:paraId="0459DD20" w14:textId="212D205B" w:rsidR="00FB637A" w:rsidRPr="00CF1EF3" w:rsidRDefault="00CE1547">
      <w:pPr>
        <w:tabs>
          <w:tab w:val="left" w:pos="5040"/>
        </w:tabs>
        <w:rPr>
          <w:rFonts w:eastAsia="Arial"/>
        </w:rPr>
      </w:pPr>
      <w:r w:rsidRPr="00CF1EF3">
        <w:rPr>
          <w:rFonts w:eastAsia="Arial"/>
        </w:rPr>
        <w:t>Name:</w:t>
      </w:r>
      <w:sdt>
        <w:sdtPr>
          <w:rPr>
            <w:rFonts w:eastAsia="Arial"/>
          </w:rPr>
          <w:id w:val="2088487137"/>
          <w:placeholder>
            <w:docPart w:val="DefaultPlaceholder_-1854013440"/>
          </w:placeholder>
          <w:showingPlcHdr/>
        </w:sdtPr>
        <w:sdtContent>
          <w:r w:rsidR="009037E6" w:rsidRPr="00CB1171">
            <w:rPr>
              <w:rStyle w:val="PlaceholderText"/>
            </w:rPr>
            <w:t>Click or tap here to enter text.</w:t>
          </w:r>
        </w:sdtContent>
      </w:sdt>
      <w:r w:rsidRPr="00CF1EF3">
        <w:rPr>
          <w:rFonts w:eastAsia="Arial"/>
        </w:rPr>
        <w:tab/>
        <w:t>Title:</w:t>
      </w:r>
      <w:sdt>
        <w:sdtPr>
          <w:rPr>
            <w:rFonts w:eastAsia="Arial"/>
          </w:rPr>
          <w:id w:val="620197370"/>
          <w:placeholder>
            <w:docPart w:val="DefaultPlaceholder_-1854013440"/>
          </w:placeholder>
          <w:showingPlcHdr/>
        </w:sdtPr>
        <w:sdtContent>
          <w:r w:rsidR="009037E6" w:rsidRPr="00CB1171">
            <w:rPr>
              <w:rStyle w:val="PlaceholderText"/>
            </w:rPr>
            <w:t>Click or tap here to enter text.</w:t>
          </w:r>
        </w:sdtContent>
      </w:sdt>
      <w:r w:rsidRPr="00CF1EF3">
        <w:rPr>
          <w:rFonts w:eastAsia="Arial"/>
        </w:rPr>
        <w:tab/>
      </w:r>
    </w:p>
    <w:p w14:paraId="0684C8DB" w14:textId="77777777" w:rsidR="00FB637A" w:rsidRPr="00CF1EF3" w:rsidRDefault="00FB637A">
      <w:pPr>
        <w:tabs>
          <w:tab w:val="left" w:pos="5040"/>
        </w:tabs>
        <w:rPr>
          <w:rFonts w:eastAsia="Arial"/>
        </w:rPr>
      </w:pPr>
    </w:p>
    <w:p w14:paraId="2F1A1DD3" w14:textId="6FB2B5EE" w:rsidR="00FB637A" w:rsidRPr="00CF1EF3" w:rsidRDefault="009037E6">
      <w:pPr>
        <w:tabs>
          <w:tab w:val="left" w:pos="5040"/>
        </w:tabs>
        <w:rPr>
          <w:rFonts w:eastAsia="Arial"/>
        </w:rPr>
      </w:pPr>
      <w:r>
        <w:rPr>
          <w:rFonts w:eastAsia="Arial"/>
        </w:rPr>
        <w:t>Email Address:</w:t>
      </w:r>
      <w:sdt>
        <w:sdtPr>
          <w:rPr>
            <w:rFonts w:eastAsia="Arial"/>
          </w:rPr>
          <w:id w:val="-1014771500"/>
          <w:placeholder>
            <w:docPart w:val="DefaultPlaceholder_-1854013440"/>
          </w:placeholder>
          <w:showingPlcHdr/>
        </w:sdtPr>
        <w:sdtContent>
          <w:r w:rsidRPr="00CB1171">
            <w:rPr>
              <w:rStyle w:val="PlaceholderText"/>
            </w:rPr>
            <w:t>Click or tap here to enter text.</w:t>
          </w:r>
        </w:sdtContent>
      </w:sdt>
      <w:r>
        <w:rPr>
          <w:rFonts w:eastAsia="Arial"/>
        </w:rPr>
        <w:tab/>
      </w:r>
      <w:r w:rsidR="00CE1547" w:rsidRPr="00CF1EF3">
        <w:rPr>
          <w:rFonts w:eastAsia="Arial"/>
        </w:rPr>
        <w:t>Institution:</w:t>
      </w:r>
      <w:sdt>
        <w:sdtPr>
          <w:rPr>
            <w:rFonts w:eastAsia="Arial"/>
          </w:rPr>
          <w:id w:val="1215159940"/>
          <w:placeholder>
            <w:docPart w:val="DefaultPlaceholder_-1854013440"/>
          </w:placeholder>
          <w:showingPlcHdr/>
        </w:sdtPr>
        <w:sdtContent>
          <w:r w:rsidRPr="00CB1171">
            <w:rPr>
              <w:rStyle w:val="PlaceholderText"/>
            </w:rPr>
            <w:t>Click or tap here to enter text.</w:t>
          </w:r>
        </w:sdtContent>
      </w:sdt>
      <w:r w:rsidR="00CE1547" w:rsidRPr="00CF1EF3">
        <w:rPr>
          <w:rFonts w:eastAsia="Arial"/>
        </w:rPr>
        <w:tab/>
      </w:r>
    </w:p>
    <w:p w14:paraId="17F6FE33" w14:textId="77777777" w:rsidR="00FB637A" w:rsidRPr="00CF1EF3" w:rsidRDefault="00FB637A">
      <w:pPr>
        <w:tabs>
          <w:tab w:val="left" w:pos="5040"/>
        </w:tabs>
        <w:rPr>
          <w:rFonts w:eastAsia="Arial"/>
        </w:rPr>
      </w:pPr>
    </w:p>
    <w:p w14:paraId="79829622" w14:textId="6796B49C" w:rsidR="00FB637A" w:rsidRPr="00CF1EF3" w:rsidRDefault="00CE1547">
      <w:pPr>
        <w:tabs>
          <w:tab w:val="left" w:pos="5040"/>
        </w:tabs>
        <w:rPr>
          <w:rFonts w:eastAsia="Arial"/>
        </w:rPr>
      </w:pPr>
      <w:r w:rsidRPr="00CF1EF3">
        <w:rPr>
          <w:rFonts w:eastAsia="Arial"/>
        </w:rPr>
        <w:t>How long have you known the applicant?</w:t>
      </w:r>
      <w:sdt>
        <w:sdtPr>
          <w:rPr>
            <w:rFonts w:eastAsia="Arial"/>
          </w:rPr>
          <w:id w:val="-846784420"/>
          <w:placeholder>
            <w:docPart w:val="DefaultPlaceholder_-1854013440"/>
          </w:placeholder>
          <w:showingPlcHdr/>
        </w:sdtPr>
        <w:sdtContent>
          <w:r w:rsidR="009037E6" w:rsidRPr="00CB1171">
            <w:rPr>
              <w:rStyle w:val="PlaceholderText"/>
            </w:rPr>
            <w:t>Click or tap here to enter text.</w:t>
          </w:r>
        </w:sdtContent>
      </w:sdt>
      <w:r w:rsidRPr="00CF1EF3">
        <w:rPr>
          <w:rFonts w:eastAsia="Arial"/>
        </w:rPr>
        <w:tab/>
      </w:r>
    </w:p>
    <w:p w14:paraId="21C68B9E" w14:textId="77777777" w:rsidR="00FB637A" w:rsidRPr="00CF1EF3" w:rsidRDefault="00FB637A">
      <w:pPr>
        <w:tabs>
          <w:tab w:val="left" w:pos="5040"/>
        </w:tabs>
        <w:rPr>
          <w:rFonts w:eastAsia="Arial"/>
        </w:rPr>
      </w:pPr>
    </w:p>
    <w:p w14:paraId="58E6EA37" w14:textId="38BD245A" w:rsidR="00FB637A" w:rsidRPr="00CF1EF3" w:rsidRDefault="00CE1547">
      <w:pPr>
        <w:tabs>
          <w:tab w:val="left" w:pos="5040"/>
        </w:tabs>
        <w:rPr>
          <w:rFonts w:eastAsia="Arial"/>
        </w:rPr>
      </w:pPr>
      <w:r w:rsidRPr="00CF1EF3">
        <w:rPr>
          <w:rFonts w:eastAsia="Arial"/>
        </w:rPr>
        <w:t>In what capacity?</w:t>
      </w:r>
      <w:sdt>
        <w:sdtPr>
          <w:rPr>
            <w:rFonts w:eastAsia="Arial"/>
          </w:rPr>
          <w:id w:val="-1973351212"/>
          <w:placeholder>
            <w:docPart w:val="DefaultPlaceholder_-1854013440"/>
          </w:placeholder>
          <w:showingPlcHdr/>
        </w:sdtPr>
        <w:sdtContent>
          <w:r w:rsidR="009037E6" w:rsidRPr="00CB1171">
            <w:rPr>
              <w:rStyle w:val="PlaceholderText"/>
            </w:rPr>
            <w:t>Click or tap here to enter text.</w:t>
          </w:r>
        </w:sdtContent>
      </w:sdt>
    </w:p>
    <w:p w14:paraId="2DB41434" w14:textId="77777777" w:rsidR="00FB637A" w:rsidRPr="00CF1EF3" w:rsidRDefault="00FB637A">
      <w:pPr>
        <w:rPr>
          <w:rFonts w:eastAsia="Arial"/>
        </w:rPr>
      </w:pPr>
    </w:p>
    <w:p w14:paraId="7077C8A8" w14:textId="4B285C13" w:rsidR="00FB637A" w:rsidRDefault="00CE1547">
      <w:pPr>
        <w:rPr>
          <w:rFonts w:eastAsia="Arial"/>
          <w:i/>
          <w:iCs/>
        </w:rPr>
      </w:pPr>
      <w:r w:rsidRPr="009037E6">
        <w:rPr>
          <w:rFonts w:eastAsia="Arial"/>
          <w:i/>
          <w:iCs/>
        </w:rPr>
        <w:t>GENERAL EVALUATION</w:t>
      </w:r>
    </w:p>
    <w:p w14:paraId="2D8E0955" w14:textId="77777777" w:rsidR="009037E6" w:rsidRPr="006470A9" w:rsidRDefault="009037E6" w:rsidP="009037E6">
      <w:pPr>
        <w:rPr>
          <w:rFonts w:eastAsia="Arial"/>
        </w:rPr>
      </w:pPr>
      <w:bookmarkStart w:id="1" w:name="_Hlk92402936"/>
      <w:bookmarkStart w:id="2" w:name="_Hlk92402441"/>
      <w:r>
        <w:rPr>
          <w:rFonts w:eastAsia="Arial"/>
        </w:rPr>
        <w:t>Please check only one box for each criterion</w:t>
      </w:r>
      <w:bookmarkEnd w:id="1"/>
      <w:r>
        <w:rPr>
          <w:rFonts w:eastAsia="Arial"/>
        </w:rPr>
        <w:t>. Click on the box to check or uncheck it.</w:t>
      </w:r>
      <w:bookmarkEnd w:id="2"/>
    </w:p>
    <w:p w14:paraId="66611466" w14:textId="77777777" w:rsidR="009037E6" w:rsidRPr="009037E6" w:rsidRDefault="009037E6">
      <w:pPr>
        <w:rPr>
          <w:rFonts w:eastAsia="Arial"/>
          <w:i/>
          <w:iCs/>
        </w:rPr>
      </w:pPr>
    </w:p>
    <w:tbl>
      <w:tblPr>
        <w:tblStyle w:val="a8"/>
        <w:tblW w:w="952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155"/>
        <w:gridCol w:w="1365"/>
        <w:gridCol w:w="870"/>
        <w:gridCol w:w="1065"/>
        <w:gridCol w:w="1035"/>
        <w:gridCol w:w="1245"/>
      </w:tblGrid>
      <w:tr w:rsidR="00FB637A" w:rsidRPr="00CF1EF3" w14:paraId="1EAE38DF" w14:textId="77777777" w:rsidTr="009037E6">
        <w:tc>
          <w:tcPr>
            <w:tcW w:w="2790" w:type="dxa"/>
            <w:shd w:val="clear" w:color="auto" w:fill="D0CECE" w:themeFill="background2" w:themeFillShade="E6"/>
          </w:tcPr>
          <w:p w14:paraId="3E59D6F5" w14:textId="6BD3ABE1" w:rsidR="00FB637A" w:rsidRPr="00CF1EF3" w:rsidRDefault="00CE1547">
            <w:pPr>
              <w:rPr>
                <w:rFonts w:eastAsia="Arial"/>
              </w:rPr>
            </w:pPr>
            <w:r w:rsidRPr="00CF1EF3">
              <w:rPr>
                <w:rFonts w:eastAsia="Arial"/>
              </w:rPr>
              <w:t>CRITERI</w:t>
            </w:r>
            <w:r w:rsidR="009037E6">
              <w:rPr>
                <w:rFonts w:eastAsia="Arial"/>
              </w:rPr>
              <w:t>A</w:t>
            </w:r>
          </w:p>
        </w:tc>
        <w:tc>
          <w:tcPr>
            <w:tcW w:w="1155" w:type="dxa"/>
            <w:shd w:val="clear" w:color="auto" w:fill="D0CECE" w:themeFill="background2" w:themeFillShade="E6"/>
          </w:tcPr>
          <w:p w14:paraId="17984DA6" w14:textId="77777777" w:rsidR="00FB637A" w:rsidRPr="009037E6" w:rsidRDefault="00CE1547">
            <w:pPr>
              <w:jc w:val="center"/>
              <w:rPr>
                <w:rFonts w:eastAsia="Arial"/>
                <w:sz w:val="22"/>
                <w:szCs w:val="22"/>
              </w:rPr>
            </w:pPr>
            <w:r w:rsidRPr="009037E6">
              <w:rPr>
                <w:rFonts w:eastAsia="Arial"/>
                <w:sz w:val="22"/>
                <w:szCs w:val="22"/>
              </w:rPr>
              <w:t xml:space="preserve">One of the </w:t>
            </w:r>
            <w:proofErr w:type="gramStart"/>
            <w:r w:rsidRPr="009037E6">
              <w:rPr>
                <w:rFonts w:eastAsia="Arial"/>
                <w:sz w:val="22"/>
                <w:szCs w:val="22"/>
              </w:rPr>
              <w:t>top</w:t>
            </w:r>
            <w:proofErr w:type="gramEnd"/>
            <w:r w:rsidRPr="009037E6">
              <w:rPr>
                <w:rFonts w:eastAsia="Arial"/>
                <w:sz w:val="22"/>
                <w:szCs w:val="22"/>
              </w:rPr>
              <w:t xml:space="preserve"> few</w:t>
            </w:r>
          </w:p>
        </w:tc>
        <w:tc>
          <w:tcPr>
            <w:tcW w:w="1365" w:type="dxa"/>
            <w:shd w:val="clear" w:color="auto" w:fill="D0CECE" w:themeFill="background2" w:themeFillShade="E6"/>
          </w:tcPr>
          <w:p w14:paraId="48E78836" w14:textId="77777777" w:rsidR="00FB637A" w:rsidRPr="009037E6" w:rsidRDefault="00CE1547">
            <w:pPr>
              <w:jc w:val="center"/>
              <w:rPr>
                <w:rFonts w:eastAsia="Arial"/>
                <w:sz w:val="22"/>
                <w:szCs w:val="22"/>
              </w:rPr>
            </w:pPr>
            <w:r w:rsidRPr="009037E6">
              <w:rPr>
                <w:rFonts w:eastAsia="Arial"/>
                <w:sz w:val="22"/>
                <w:szCs w:val="22"/>
              </w:rPr>
              <w:t>Outstanding</w:t>
            </w:r>
          </w:p>
        </w:tc>
        <w:tc>
          <w:tcPr>
            <w:tcW w:w="870" w:type="dxa"/>
            <w:shd w:val="clear" w:color="auto" w:fill="D0CECE" w:themeFill="background2" w:themeFillShade="E6"/>
          </w:tcPr>
          <w:p w14:paraId="75614E37" w14:textId="77777777" w:rsidR="00FB637A" w:rsidRPr="009037E6" w:rsidRDefault="00CE1547">
            <w:pPr>
              <w:jc w:val="center"/>
              <w:rPr>
                <w:rFonts w:eastAsia="Arial"/>
                <w:sz w:val="22"/>
                <w:szCs w:val="22"/>
              </w:rPr>
            </w:pPr>
            <w:r w:rsidRPr="009037E6">
              <w:rPr>
                <w:rFonts w:eastAsia="Arial"/>
                <w:sz w:val="22"/>
                <w:szCs w:val="22"/>
              </w:rPr>
              <w:t>Good</w:t>
            </w:r>
          </w:p>
        </w:tc>
        <w:tc>
          <w:tcPr>
            <w:tcW w:w="1065" w:type="dxa"/>
            <w:shd w:val="clear" w:color="auto" w:fill="D0CECE" w:themeFill="background2" w:themeFillShade="E6"/>
          </w:tcPr>
          <w:p w14:paraId="31028293" w14:textId="77777777" w:rsidR="00FB637A" w:rsidRPr="009037E6" w:rsidRDefault="00CE1547">
            <w:pPr>
              <w:jc w:val="center"/>
              <w:rPr>
                <w:rFonts w:eastAsia="Arial"/>
                <w:sz w:val="22"/>
                <w:szCs w:val="22"/>
              </w:rPr>
            </w:pPr>
            <w:r w:rsidRPr="009037E6">
              <w:rPr>
                <w:rFonts w:eastAsia="Arial"/>
                <w:sz w:val="22"/>
                <w:szCs w:val="22"/>
              </w:rPr>
              <w:t>Average</w:t>
            </w:r>
          </w:p>
        </w:tc>
        <w:tc>
          <w:tcPr>
            <w:tcW w:w="1035" w:type="dxa"/>
            <w:shd w:val="clear" w:color="auto" w:fill="D0CECE" w:themeFill="background2" w:themeFillShade="E6"/>
          </w:tcPr>
          <w:p w14:paraId="48581F23" w14:textId="77777777" w:rsidR="00FB637A" w:rsidRPr="009037E6" w:rsidRDefault="00CE1547">
            <w:pPr>
              <w:jc w:val="center"/>
              <w:rPr>
                <w:rFonts w:eastAsia="Arial"/>
                <w:sz w:val="22"/>
                <w:szCs w:val="22"/>
              </w:rPr>
            </w:pPr>
            <w:r w:rsidRPr="009037E6">
              <w:rPr>
                <w:rFonts w:eastAsia="Arial"/>
                <w:sz w:val="22"/>
                <w:szCs w:val="22"/>
              </w:rPr>
              <w:t>Below Average</w:t>
            </w:r>
          </w:p>
        </w:tc>
        <w:tc>
          <w:tcPr>
            <w:tcW w:w="1245" w:type="dxa"/>
            <w:shd w:val="clear" w:color="auto" w:fill="D0CECE" w:themeFill="background2" w:themeFillShade="E6"/>
          </w:tcPr>
          <w:p w14:paraId="77AF6478" w14:textId="77777777" w:rsidR="00FB637A" w:rsidRPr="009037E6" w:rsidRDefault="00CE1547">
            <w:pPr>
              <w:jc w:val="center"/>
              <w:rPr>
                <w:rFonts w:eastAsia="Arial"/>
                <w:sz w:val="22"/>
                <w:szCs w:val="22"/>
              </w:rPr>
            </w:pPr>
            <w:r w:rsidRPr="009037E6">
              <w:rPr>
                <w:rFonts w:eastAsia="Arial"/>
                <w:sz w:val="22"/>
                <w:szCs w:val="22"/>
              </w:rPr>
              <w:t>No observation</w:t>
            </w:r>
          </w:p>
        </w:tc>
      </w:tr>
      <w:tr w:rsidR="009037E6" w:rsidRPr="00CF1EF3" w14:paraId="24477638" w14:textId="77777777" w:rsidTr="009037E6">
        <w:trPr>
          <w:trHeight w:val="945"/>
        </w:trPr>
        <w:tc>
          <w:tcPr>
            <w:tcW w:w="2790" w:type="dxa"/>
            <w:shd w:val="clear" w:color="auto" w:fill="D0CECE" w:themeFill="background2" w:themeFillShade="E6"/>
          </w:tcPr>
          <w:p w14:paraId="1CC87E6F" w14:textId="7AE651E0" w:rsidR="009037E6" w:rsidRPr="009037E6" w:rsidRDefault="009037E6" w:rsidP="009037E6">
            <w:pPr>
              <w:rPr>
                <w:rFonts w:eastAsia="Arial"/>
                <w:sz w:val="22"/>
                <w:szCs w:val="22"/>
              </w:rPr>
            </w:pPr>
            <w:r w:rsidRPr="009037E6">
              <w:rPr>
                <w:rFonts w:eastAsia="Arial"/>
                <w:sz w:val="22"/>
                <w:szCs w:val="22"/>
              </w:rPr>
              <w:t xml:space="preserve">Commitment to supporting/serving diverse communities (Japanese American, Asian American, BIPoC, LGBTQ, </w:t>
            </w:r>
            <w:r>
              <w:rPr>
                <w:rFonts w:eastAsia="Arial"/>
                <w:sz w:val="22"/>
                <w:szCs w:val="22"/>
              </w:rPr>
              <w:t>etc.</w:t>
            </w:r>
            <w:r w:rsidRPr="009037E6">
              <w:rPr>
                <w:rFonts w:eastAsia="Arial"/>
                <w:sz w:val="22"/>
                <w:szCs w:val="22"/>
              </w:rPr>
              <w:t>)</w:t>
            </w:r>
          </w:p>
        </w:tc>
        <w:tc>
          <w:tcPr>
            <w:tcW w:w="1155" w:type="dxa"/>
          </w:tcPr>
          <w:sdt>
            <w:sdtPr>
              <w:rPr>
                <w:rFonts w:eastAsia="Arial"/>
              </w:rPr>
              <w:id w:val="1643616886"/>
              <w14:checkbox>
                <w14:checked w14:val="0"/>
                <w14:checkedState w14:val="2612" w14:font="MS Gothic"/>
                <w14:uncheckedState w14:val="2610" w14:font="MS Gothic"/>
              </w14:checkbox>
            </w:sdtPr>
            <w:sdtContent>
              <w:p w14:paraId="5431F374" w14:textId="75232E0F" w:rsidR="009037E6" w:rsidRPr="0072100F" w:rsidRDefault="009037E6" w:rsidP="009037E6">
                <w:pPr>
                  <w:jc w:val="center"/>
                  <w:rPr>
                    <w:rFonts w:eastAsia="Arial"/>
                  </w:rPr>
                </w:pPr>
                <w:r>
                  <w:rPr>
                    <w:rFonts w:ascii="MS Gothic" w:eastAsia="MS Gothic" w:hAnsi="MS Gothic" w:hint="eastAsia"/>
                  </w:rPr>
                  <w:t>☐</w:t>
                </w:r>
              </w:p>
            </w:sdtContent>
          </w:sdt>
          <w:p w14:paraId="701EB66D" w14:textId="77777777" w:rsidR="009037E6" w:rsidRPr="00CF1EF3" w:rsidRDefault="009037E6" w:rsidP="009037E6">
            <w:pPr>
              <w:jc w:val="center"/>
              <w:rPr>
                <w:rFonts w:eastAsia="Arial"/>
              </w:rPr>
            </w:pPr>
          </w:p>
        </w:tc>
        <w:sdt>
          <w:sdtPr>
            <w:rPr>
              <w:rFonts w:eastAsia="Arial"/>
            </w:rPr>
            <w:id w:val="38325358"/>
            <w14:checkbox>
              <w14:checked w14:val="0"/>
              <w14:checkedState w14:val="2612" w14:font="MS Gothic"/>
              <w14:uncheckedState w14:val="2610" w14:font="MS Gothic"/>
            </w14:checkbox>
          </w:sdtPr>
          <w:sdtContent>
            <w:tc>
              <w:tcPr>
                <w:tcW w:w="1365" w:type="dxa"/>
              </w:tcPr>
              <w:p w14:paraId="65496988" w14:textId="1B5578F1"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308790326"/>
            <w14:checkbox>
              <w14:checked w14:val="0"/>
              <w14:checkedState w14:val="2612" w14:font="MS Gothic"/>
              <w14:uncheckedState w14:val="2610" w14:font="MS Gothic"/>
            </w14:checkbox>
          </w:sdtPr>
          <w:sdtContent>
            <w:tc>
              <w:tcPr>
                <w:tcW w:w="870" w:type="dxa"/>
              </w:tcPr>
              <w:p w14:paraId="4C628303" w14:textId="390D7A30"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376129188"/>
            <w14:checkbox>
              <w14:checked w14:val="0"/>
              <w14:checkedState w14:val="2612" w14:font="MS Gothic"/>
              <w14:uncheckedState w14:val="2610" w14:font="MS Gothic"/>
            </w14:checkbox>
          </w:sdtPr>
          <w:sdtContent>
            <w:tc>
              <w:tcPr>
                <w:tcW w:w="1065" w:type="dxa"/>
              </w:tcPr>
              <w:p w14:paraId="7A48E68C" w14:textId="55154599"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1269736601"/>
            <w14:checkbox>
              <w14:checked w14:val="0"/>
              <w14:checkedState w14:val="2612" w14:font="MS Gothic"/>
              <w14:uncheckedState w14:val="2610" w14:font="MS Gothic"/>
            </w14:checkbox>
          </w:sdtPr>
          <w:sdtContent>
            <w:tc>
              <w:tcPr>
                <w:tcW w:w="1035" w:type="dxa"/>
              </w:tcPr>
              <w:p w14:paraId="59C18E9B" w14:textId="2C1BE755"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340000083"/>
            <w14:checkbox>
              <w14:checked w14:val="0"/>
              <w14:checkedState w14:val="2612" w14:font="MS Gothic"/>
              <w14:uncheckedState w14:val="2610" w14:font="MS Gothic"/>
            </w14:checkbox>
          </w:sdtPr>
          <w:sdtContent>
            <w:tc>
              <w:tcPr>
                <w:tcW w:w="1245" w:type="dxa"/>
              </w:tcPr>
              <w:p w14:paraId="7188B2FD" w14:textId="45867F2C" w:rsidR="009037E6" w:rsidRPr="00CF1EF3" w:rsidRDefault="009037E6" w:rsidP="009037E6">
                <w:pPr>
                  <w:jc w:val="center"/>
                  <w:rPr>
                    <w:rFonts w:eastAsia="Arial"/>
                  </w:rPr>
                </w:pPr>
                <w:r>
                  <w:rPr>
                    <w:rFonts w:ascii="MS Gothic" w:eastAsia="MS Gothic" w:hAnsi="MS Gothic" w:hint="eastAsia"/>
                  </w:rPr>
                  <w:t>☐</w:t>
                </w:r>
              </w:p>
            </w:tc>
          </w:sdtContent>
        </w:sdt>
      </w:tr>
      <w:tr w:rsidR="009037E6" w:rsidRPr="00CF1EF3" w14:paraId="2E0A058B" w14:textId="77777777" w:rsidTr="009037E6">
        <w:tc>
          <w:tcPr>
            <w:tcW w:w="2790" w:type="dxa"/>
            <w:shd w:val="clear" w:color="auto" w:fill="D0CECE" w:themeFill="background2" w:themeFillShade="E6"/>
          </w:tcPr>
          <w:p w14:paraId="648F01CE" w14:textId="77777777" w:rsidR="009037E6" w:rsidRPr="009037E6" w:rsidRDefault="009037E6" w:rsidP="009037E6">
            <w:pPr>
              <w:rPr>
                <w:rFonts w:eastAsia="Arial"/>
                <w:sz w:val="22"/>
                <w:szCs w:val="22"/>
              </w:rPr>
            </w:pPr>
            <w:r w:rsidRPr="009037E6">
              <w:rPr>
                <w:rFonts w:eastAsia="Arial"/>
                <w:sz w:val="22"/>
                <w:szCs w:val="22"/>
              </w:rPr>
              <w:t>Ability to persevere under adverse conditions</w:t>
            </w:r>
          </w:p>
        </w:tc>
        <w:tc>
          <w:tcPr>
            <w:tcW w:w="1155" w:type="dxa"/>
          </w:tcPr>
          <w:sdt>
            <w:sdtPr>
              <w:rPr>
                <w:rFonts w:eastAsia="Arial"/>
              </w:rPr>
              <w:id w:val="515813592"/>
              <w14:checkbox>
                <w14:checked w14:val="0"/>
                <w14:checkedState w14:val="2612" w14:font="MS Gothic"/>
                <w14:uncheckedState w14:val="2610" w14:font="MS Gothic"/>
              </w14:checkbox>
            </w:sdtPr>
            <w:sdtContent>
              <w:p w14:paraId="728A0242" w14:textId="1E6DF19C" w:rsidR="009037E6" w:rsidRPr="0072100F" w:rsidRDefault="009037E6" w:rsidP="009037E6">
                <w:pPr>
                  <w:jc w:val="center"/>
                  <w:rPr>
                    <w:rFonts w:eastAsia="Arial"/>
                  </w:rPr>
                </w:pPr>
                <w:r>
                  <w:rPr>
                    <w:rFonts w:ascii="MS Gothic" w:eastAsia="MS Gothic" w:hAnsi="MS Gothic" w:hint="eastAsia"/>
                  </w:rPr>
                  <w:t>☐</w:t>
                </w:r>
              </w:p>
            </w:sdtContent>
          </w:sdt>
          <w:p w14:paraId="5D453644" w14:textId="77777777" w:rsidR="009037E6" w:rsidRPr="00CF1EF3" w:rsidRDefault="009037E6" w:rsidP="009037E6">
            <w:pPr>
              <w:jc w:val="center"/>
              <w:rPr>
                <w:rFonts w:eastAsia="Arial"/>
              </w:rPr>
            </w:pPr>
          </w:p>
        </w:tc>
        <w:sdt>
          <w:sdtPr>
            <w:rPr>
              <w:rFonts w:eastAsia="Arial"/>
            </w:rPr>
            <w:id w:val="-1357034060"/>
            <w14:checkbox>
              <w14:checked w14:val="0"/>
              <w14:checkedState w14:val="2612" w14:font="MS Gothic"/>
              <w14:uncheckedState w14:val="2610" w14:font="MS Gothic"/>
            </w14:checkbox>
          </w:sdtPr>
          <w:sdtContent>
            <w:tc>
              <w:tcPr>
                <w:tcW w:w="1365" w:type="dxa"/>
              </w:tcPr>
              <w:p w14:paraId="433FC743" w14:textId="3385968A"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1437489627"/>
            <w14:checkbox>
              <w14:checked w14:val="0"/>
              <w14:checkedState w14:val="2612" w14:font="MS Gothic"/>
              <w14:uncheckedState w14:val="2610" w14:font="MS Gothic"/>
            </w14:checkbox>
          </w:sdtPr>
          <w:sdtContent>
            <w:tc>
              <w:tcPr>
                <w:tcW w:w="870" w:type="dxa"/>
              </w:tcPr>
              <w:p w14:paraId="00CC3926" w14:textId="26ECE9A7"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2082127943"/>
            <w14:checkbox>
              <w14:checked w14:val="0"/>
              <w14:checkedState w14:val="2612" w14:font="MS Gothic"/>
              <w14:uncheckedState w14:val="2610" w14:font="MS Gothic"/>
            </w14:checkbox>
          </w:sdtPr>
          <w:sdtContent>
            <w:tc>
              <w:tcPr>
                <w:tcW w:w="1065" w:type="dxa"/>
              </w:tcPr>
              <w:p w14:paraId="35B9182F" w14:textId="69CC6403"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396744826"/>
            <w14:checkbox>
              <w14:checked w14:val="0"/>
              <w14:checkedState w14:val="2612" w14:font="MS Gothic"/>
              <w14:uncheckedState w14:val="2610" w14:font="MS Gothic"/>
            </w14:checkbox>
          </w:sdtPr>
          <w:sdtContent>
            <w:tc>
              <w:tcPr>
                <w:tcW w:w="1035" w:type="dxa"/>
              </w:tcPr>
              <w:p w14:paraId="18E19174" w14:textId="6125B7B5"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1886556766"/>
            <w14:checkbox>
              <w14:checked w14:val="0"/>
              <w14:checkedState w14:val="2612" w14:font="MS Gothic"/>
              <w14:uncheckedState w14:val="2610" w14:font="MS Gothic"/>
            </w14:checkbox>
          </w:sdtPr>
          <w:sdtContent>
            <w:tc>
              <w:tcPr>
                <w:tcW w:w="1245" w:type="dxa"/>
              </w:tcPr>
              <w:p w14:paraId="2095CDEF" w14:textId="7F0574D0" w:rsidR="009037E6" w:rsidRPr="00CF1EF3" w:rsidRDefault="009037E6" w:rsidP="009037E6">
                <w:pPr>
                  <w:jc w:val="center"/>
                  <w:rPr>
                    <w:rFonts w:eastAsia="Arial"/>
                  </w:rPr>
                </w:pPr>
                <w:r>
                  <w:rPr>
                    <w:rFonts w:ascii="MS Gothic" w:eastAsia="MS Gothic" w:hAnsi="MS Gothic" w:hint="eastAsia"/>
                  </w:rPr>
                  <w:t>☐</w:t>
                </w:r>
              </w:p>
            </w:tc>
          </w:sdtContent>
        </w:sdt>
      </w:tr>
      <w:tr w:rsidR="009037E6" w:rsidRPr="00CF1EF3" w14:paraId="00E597A6" w14:textId="77777777" w:rsidTr="009037E6">
        <w:tc>
          <w:tcPr>
            <w:tcW w:w="2790" w:type="dxa"/>
            <w:shd w:val="clear" w:color="auto" w:fill="D0CECE" w:themeFill="background2" w:themeFillShade="E6"/>
          </w:tcPr>
          <w:p w14:paraId="5183766B" w14:textId="77777777" w:rsidR="009037E6" w:rsidRPr="009037E6" w:rsidRDefault="009037E6" w:rsidP="009037E6">
            <w:pPr>
              <w:rPr>
                <w:rFonts w:eastAsia="Arial"/>
                <w:sz w:val="22"/>
                <w:szCs w:val="22"/>
              </w:rPr>
            </w:pPr>
            <w:r w:rsidRPr="009037E6">
              <w:rPr>
                <w:rFonts w:eastAsia="Arial"/>
                <w:sz w:val="22"/>
                <w:szCs w:val="22"/>
              </w:rPr>
              <w:t>Individual resolve to true to one’s belief in face of external pressures</w:t>
            </w:r>
          </w:p>
        </w:tc>
        <w:tc>
          <w:tcPr>
            <w:tcW w:w="1155" w:type="dxa"/>
          </w:tcPr>
          <w:sdt>
            <w:sdtPr>
              <w:rPr>
                <w:rFonts w:eastAsia="Arial"/>
              </w:rPr>
              <w:id w:val="-340315279"/>
              <w14:checkbox>
                <w14:checked w14:val="0"/>
                <w14:checkedState w14:val="2612" w14:font="MS Gothic"/>
                <w14:uncheckedState w14:val="2610" w14:font="MS Gothic"/>
              </w14:checkbox>
            </w:sdtPr>
            <w:sdtContent>
              <w:p w14:paraId="6189461E" w14:textId="2876C7D8" w:rsidR="009037E6" w:rsidRPr="0072100F" w:rsidRDefault="009037E6" w:rsidP="009037E6">
                <w:pPr>
                  <w:jc w:val="center"/>
                  <w:rPr>
                    <w:rFonts w:eastAsia="Arial"/>
                  </w:rPr>
                </w:pPr>
                <w:r>
                  <w:rPr>
                    <w:rFonts w:ascii="MS Gothic" w:eastAsia="MS Gothic" w:hAnsi="MS Gothic" w:hint="eastAsia"/>
                  </w:rPr>
                  <w:t>☐</w:t>
                </w:r>
              </w:p>
            </w:sdtContent>
          </w:sdt>
          <w:p w14:paraId="5784CC68" w14:textId="77777777" w:rsidR="009037E6" w:rsidRPr="00CF1EF3" w:rsidRDefault="009037E6" w:rsidP="009037E6">
            <w:pPr>
              <w:jc w:val="center"/>
              <w:rPr>
                <w:rFonts w:eastAsia="Arial"/>
              </w:rPr>
            </w:pPr>
          </w:p>
        </w:tc>
        <w:sdt>
          <w:sdtPr>
            <w:rPr>
              <w:rFonts w:eastAsia="Arial"/>
            </w:rPr>
            <w:id w:val="-663320510"/>
            <w14:checkbox>
              <w14:checked w14:val="0"/>
              <w14:checkedState w14:val="2612" w14:font="MS Gothic"/>
              <w14:uncheckedState w14:val="2610" w14:font="MS Gothic"/>
            </w14:checkbox>
          </w:sdtPr>
          <w:sdtContent>
            <w:tc>
              <w:tcPr>
                <w:tcW w:w="1365" w:type="dxa"/>
              </w:tcPr>
              <w:p w14:paraId="1CA2A027" w14:textId="6A53D007"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1589300207"/>
            <w14:checkbox>
              <w14:checked w14:val="0"/>
              <w14:checkedState w14:val="2612" w14:font="MS Gothic"/>
              <w14:uncheckedState w14:val="2610" w14:font="MS Gothic"/>
            </w14:checkbox>
          </w:sdtPr>
          <w:sdtContent>
            <w:tc>
              <w:tcPr>
                <w:tcW w:w="870" w:type="dxa"/>
              </w:tcPr>
              <w:p w14:paraId="25E6C100" w14:textId="2C60824C"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1332758036"/>
            <w14:checkbox>
              <w14:checked w14:val="0"/>
              <w14:checkedState w14:val="2612" w14:font="MS Gothic"/>
              <w14:uncheckedState w14:val="2610" w14:font="MS Gothic"/>
            </w14:checkbox>
          </w:sdtPr>
          <w:sdtContent>
            <w:tc>
              <w:tcPr>
                <w:tcW w:w="1065" w:type="dxa"/>
              </w:tcPr>
              <w:p w14:paraId="2086E5C2" w14:textId="0D736AB7"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151909166"/>
            <w14:checkbox>
              <w14:checked w14:val="0"/>
              <w14:checkedState w14:val="2612" w14:font="MS Gothic"/>
              <w14:uncheckedState w14:val="2610" w14:font="MS Gothic"/>
            </w14:checkbox>
          </w:sdtPr>
          <w:sdtContent>
            <w:tc>
              <w:tcPr>
                <w:tcW w:w="1035" w:type="dxa"/>
              </w:tcPr>
              <w:p w14:paraId="72290543" w14:textId="1FD19E70"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303897964"/>
            <w14:checkbox>
              <w14:checked w14:val="0"/>
              <w14:checkedState w14:val="2612" w14:font="MS Gothic"/>
              <w14:uncheckedState w14:val="2610" w14:font="MS Gothic"/>
            </w14:checkbox>
          </w:sdtPr>
          <w:sdtContent>
            <w:tc>
              <w:tcPr>
                <w:tcW w:w="1245" w:type="dxa"/>
              </w:tcPr>
              <w:p w14:paraId="2ABBC79D" w14:textId="47B7EBC1" w:rsidR="009037E6" w:rsidRPr="00CF1EF3" w:rsidRDefault="009037E6" w:rsidP="009037E6">
                <w:pPr>
                  <w:jc w:val="center"/>
                  <w:rPr>
                    <w:rFonts w:eastAsia="Arial"/>
                  </w:rPr>
                </w:pPr>
                <w:r>
                  <w:rPr>
                    <w:rFonts w:ascii="MS Gothic" w:eastAsia="MS Gothic" w:hAnsi="MS Gothic" w:hint="eastAsia"/>
                  </w:rPr>
                  <w:t>☐</w:t>
                </w:r>
              </w:p>
            </w:tc>
          </w:sdtContent>
        </w:sdt>
      </w:tr>
      <w:tr w:rsidR="009037E6" w:rsidRPr="00CF1EF3" w14:paraId="76BE62D4" w14:textId="77777777" w:rsidTr="009037E6">
        <w:tc>
          <w:tcPr>
            <w:tcW w:w="2790" w:type="dxa"/>
            <w:shd w:val="clear" w:color="auto" w:fill="D0CECE" w:themeFill="background2" w:themeFillShade="E6"/>
          </w:tcPr>
          <w:p w14:paraId="02F764F8" w14:textId="77777777" w:rsidR="009037E6" w:rsidRPr="009037E6" w:rsidRDefault="009037E6" w:rsidP="009037E6">
            <w:pPr>
              <w:rPr>
                <w:rFonts w:eastAsia="Arial"/>
                <w:sz w:val="22"/>
                <w:szCs w:val="22"/>
              </w:rPr>
            </w:pPr>
            <w:r w:rsidRPr="009037E6">
              <w:rPr>
                <w:rFonts w:eastAsia="Arial"/>
                <w:sz w:val="22"/>
                <w:szCs w:val="22"/>
              </w:rPr>
              <w:t>Character (Using your own criteria)</w:t>
            </w:r>
          </w:p>
        </w:tc>
        <w:tc>
          <w:tcPr>
            <w:tcW w:w="1155" w:type="dxa"/>
          </w:tcPr>
          <w:sdt>
            <w:sdtPr>
              <w:rPr>
                <w:rFonts w:eastAsia="Arial"/>
              </w:rPr>
              <w:id w:val="807973801"/>
              <w14:checkbox>
                <w14:checked w14:val="0"/>
                <w14:checkedState w14:val="2612" w14:font="MS Gothic"/>
                <w14:uncheckedState w14:val="2610" w14:font="MS Gothic"/>
              </w14:checkbox>
            </w:sdtPr>
            <w:sdtContent>
              <w:p w14:paraId="14AD1F3F" w14:textId="715859D0" w:rsidR="009037E6" w:rsidRPr="0072100F" w:rsidRDefault="009037E6" w:rsidP="009037E6">
                <w:pPr>
                  <w:jc w:val="center"/>
                  <w:rPr>
                    <w:rFonts w:eastAsia="Arial"/>
                  </w:rPr>
                </w:pPr>
                <w:r>
                  <w:rPr>
                    <w:rFonts w:ascii="MS Gothic" w:eastAsia="MS Gothic" w:hAnsi="MS Gothic" w:hint="eastAsia"/>
                  </w:rPr>
                  <w:t>☐</w:t>
                </w:r>
              </w:p>
            </w:sdtContent>
          </w:sdt>
          <w:p w14:paraId="67E93145" w14:textId="77777777" w:rsidR="009037E6" w:rsidRPr="00CF1EF3" w:rsidRDefault="009037E6" w:rsidP="009037E6">
            <w:pPr>
              <w:jc w:val="center"/>
              <w:rPr>
                <w:rFonts w:eastAsia="Arial"/>
              </w:rPr>
            </w:pPr>
          </w:p>
        </w:tc>
        <w:sdt>
          <w:sdtPr>
            <w:rPr>
              <w:rFonts w:eastAsia="Arial"/>
            </w:rPr>
            <w:id w:val="-1001203234"/>
            <w14:checkbox>
              <w14:checked w14:val="0"/>
              <w14:checkedState w14:val="2612" w14:font="MS Gothic"/>
              <w14:uncheckedState w14:val="2610" w14:font="MS Gothic"/>
            </w14:checkbox>
          </w:sdtPr>
          <w:sdtContent>
            <w:tc>
              <w:tcPr>
                <w:tcW w:w="1365" w:type="dxa"/>
              </w:tcPr>
              <w:p w14:paraId="78140BB9" w14:textId="509465B7"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1973323482"/>
            <w14:checkbox>
              <w14:checked w14:val="0"/>
              <w14:checkedState w14:val="2612" w14:font="MS Gothic"/>
              <w14:uncheckedState w14:val="2610" w14:font="MS Gothic"/>
            </w14:checkbox>
          </w:sdtPr>
          <w:sdtContent>
            <w:tc>
              <w:tcPr>
                <w:tcW w:w="870" w:type="dxa"/>
              </w:tcPr>
              <w:p w14:paraId="3412C021" w14:textId="680EEF4D"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1484385819"/>
            <w14:checkbox>
              <w14:checked w14:val="0"/>
              <w14:checkedState w14:val="2612" w14:font="MS Gothic"/>
              <w14:uncheckedState w14:val="2610" w14:font="MS Gothic"/>
            </w14:checkbox>
          </w:sdtPr>
          <w:sdtContent>
            <w:tc>
              <w:tcPr>
                <w:tcW w:w="1065" w:type="dxa"/>
              </w:tcPr>
              <w:p w14:paraId="4E6178A5" w14:textId="1FFF444D"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891874740"/>
            <w14:checkbox>
              <w14:checked w14:val="0"/>
              <w14:checkedState w14:val="2612" w14:font="MS Gothic"/>
              <w14:uncheckedState w14:val="2610" w14:font="MS Gothic"/>
            </w14:checkbox>
          </w:sdtPr>
          <w:sdtContent>
            <w:tc>
              <w:tcPr>
                <w:tcW w:w="1035" w:type="dxa"/>
              </w:tcPr>
              <w:p w14:paraId="0C5E36CC" w14:textId="1EEC03F5" w:rsidR="009037E6" w:rsidRPr="00CF1EF3" w:rsidRDefault="009037E6" w:rsidP="009037E6">
                <w:pPr>
                  <w:jc w:val="center"/>
                  <w:rPr>
                    <w:rFonts w:eastAsia="Arial"/>
                  </w:rPr>
                </w:pPr>
                <w:r>
                  <w:rPr>
                    <w:rFonts w:ascii="MS Gothic" w:eastAsia="MS Gothic" w:hAnsi="MS Gothic" w:hint="eastAsia"/>
                  </w:rPr>
                  <w:t>☐</w:t>
                </w:r>
              </w:p>
            </w:tc>
          </w:sdtContent>
        </w:sdt>
        <w:sdt>
          <w:sdtPr>
            <w:rPr>
              <w:rFonts w:eastAsia="Arial"/>
            </w:rPr>
            <w:id w:val="957768493"/>
            <w14:checkbox>
              <w14:checked w14:val="0"/>
              <w14:checkedState w14:val="2612" w14:font="MS Gothic"/>
              <w14:uncheckedState w14:val="2610" w14:font="MS Gothic"/>
            </w14:checkbox>
          </w:sdtPr>
          <w:sdtContent>
            <w:tc>
              <w:tcPr>
                <w:tcW w:w="1245" w:type="dxa"/>
              </w:tcPr>
              <w:p w14:paraId="1568F652" w14:textId="5F609A81" w:rsidR="009037E6" w:rsidRPr="00CF1EF3" w:rsidRDefault="009037E6" w:rsidP="009037E6">
                <w:pPr>
                  <w:jc w:val="center"/>
                  <w:rPr>
                    <w:rFonts w:eastAsia="Arial"/>
                  </w:rPr>
                </w:pPr>
                <w:r>
                  <w:rPr>
                    <w:rFonts w:ascii="MS Gothic" w:eastAsia="MS Gothic" w:hAnsi="MS Gothic" w:hint="eastAsia"/>
                  </w:rPr>
                  <w:t>☐</w:t>
                </w:r>
              </w:p>
            </w:tc>
          </w:sdtContent>
        </w:sdt>
      </w:tr>
    </w:tbl>
    <w:p w14:paraId="00E26451" w14:textId="77777777" w:rsidR="00FB637A" w:rsidRPr="00CF1EF3" w:rsidRDefault="00FB637A"/>
    <w:p w14:paraId="082F304D" w14:textId="77777777" w:rsidR="00FB637A" w:rsidRPr="00CF1EF3" w:rsidRDefault="00FB637A"/>
    <w:p w14:paraId="1EB09AE0" w14:textId="214A61D3" w:rsidR="00FB637A" w:rsidRDefault="00CE1547">
      <w:pPr>
        <w:rPr>
          <w:rFonts w:eastAsia="Arial"/>
        </w:rPr>
      </w:pPr>
      <w:r w:rsidRPr="00CF1EF3">
        <w:rPr>
          <w:rFonts w:eastAsia="Calibri"/>
        </w:rPr>
        <w:t xml:space="preserve">OPTIONAL COMMENTS: </w:t>
      </w:r>
      <w:r w:rsidRPr="00CF1EF3">
        <w:rPr>
          <w:rFonts w:eastAsia="Arial"/>
        </w:rPr>
        <w:t xml:space="preserve">Feel free to provide, or not, any additional supporting comments and/or information that may </w:t>
      </w:r>
      <w:bookmarkStart w:id="3" w:name="_Hlk92403387"/>
      <w:r>
        <w:rPr>
          <w:rFonts w:eastAsia="Arial"/>
        </w:rPr>
        <w:t>assist the</w:t>
      </w:r>
      <w:r w:rsidRPr="006470A9">
        <w:rPr>
          <w:rFonts w:eastAsia="Arial"/>
        </w:rPr>
        <w:t xml:space="preserve"> scholarship committee</w:t>
      </w:r>
      <w:r>
        <w:rPr>
          <w:rFonts w:eastAsia="Arial"/>
        </w:rPr>
        <w:t xml:space="preserve"> in evaluating this applicant</w:t>
      </w:r>
      <w:bookmarkEnd w:id="3"/>
      <w:r w:rsidRPr="00CF1EF3">
        <w:rPr>
          <w:rFonts w:eastAsia="Arial"/>
        </w:rPr>
        <w:t>.</w:t>
      </w:r>
    </w:p>
    <w:sdt>
      <w:sdtPr>
        <w:rPr>
          <w:rFonts w:eastAsia="Arial"/>
        </w:rPr>
        <w:id w:val="-154844214"/>
        <w:placeholder>
          <w:docPart w:val="DefaultPlaceholder_-1854013440"/>
        </w:placeholder>
        <w:showingPlcHdr/>
      </w:sdtPr>
      <w:sdtContent>
        <w:p w14:paraId="312E376D" w14:textId="76862FC4" w:rsidR="009037E6" w:rsidRPr="00CF1EF3" w:rsidRDefault="009037E6">
          <w:pPr>
            <w:rPr>
              <w:rFonts w:eastAsia="Arial"/>
            </w:rPr>
          </w:pPr>
          <w:r w:rsidRPr="00CB1171">
            <w:rPr>
              <w:rStyle w:val="PlaceholderText"/>
            </w:rPr>
            <w:t>Click or tap here to enter text.</w:t>
          </w:r>
        </w:p>
      </w:sdtContent>
    </w:sdt>
    <w:sectPr w:rsidR="009037E6" w:rsidRPr="00CF1E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7A"/>
    <w:rsid w:val="003F5D3A"/>
    <w:rsid w:val="008714F2"/>
    <w:rsid w:val="009037E6"/>
    <w:rsid w:val="009C6821"/>
    <w:rsid w:val="00CE1547"/>
    <w:rsid w:val="00CF1EF3"/>
    <w:rsid w:val="00FB637A"/>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5713"/>
  <w15:docId w15:val="{84A41963-51D6-48EF-822D-B04A8EDB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4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6732A"/>
    <w:rPr>
      <w:color w:val="0000FF"/>
      <w:u w:val="single"/>
    </w:rPr>
  </w:style>
  <w:style w:type="paragraph" w:styleId="NormalWeb">
    <w:name w:val="Normal (Web)"/>
    <w:basedOn w:val="Normal"/>
    <w:uiPriority w:val="99"/>
    <w:semiHidden/>
    <w:unhideWhenUsed/>
    <w:rsid w:val="00F6732A"/>
    <w:pPr>
      <w:spacing w:before="100" w:beforeAutospacing="1" w:after="100" w:afterAutospacing="1"/>
    </w:pPr>
  </w:style>
  <w:style w:type="table" w:styleId="TableGrid">
    <w:name w:val="Table Grid"/>
    <w:basedOn w:val="TableNormal"/>
    <w:uiPriority w:val="39"/>
    <w:rsid w:val="00F6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48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PlaceholderText">
    <w:name w:val="Placeholder Text"/>
    <w:basedOn w:val="DefaultParagraphFont"/>
    <w:uiPriority w:val="99"/>
    <w:semiHidden/>
    <w:rsid w:val="00CF1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8C0DC7B-390F-4166-B475-0F025168350C}"/>
      </w:docPartPr>
      <w:docPartBody>
        <w:p w:rsidR="000473DC" w:rsidRDefault="00733832">
          <w:r w:rsidRPr="00CB11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32"/>
    <w:rsid w:val="000473DC"/>
    <w:rsid w:val="004427BA"/>
    <w:rsid w:val="00733832"/>
    <w:rsid w:val="00C055A6"/>
    <w:rsid w:val="00C764C8"/>
    <w:rsid w:val="00E6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8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Ufpk288ra53DgaoAEDZodVFnpg==">AMUW2mUWq6MSaiMVVqMpCUm9BQR5sQGUaKjQ0+AB78f5E+MFDHwMw6tp2Col6p8uqfJu2BZmMGCSJDLsYWmJk4B+4XXbJnqFgzteXAXC7+1bpICT5C5wg+mo0O30Ryg16CNWayZPXg0xfVCCa2UizRh4xej7ZDaJH1He3eHzGMlJiQ1aFkq4B6Q=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Kurose, Paul</dc:creator>
  <cp:lastModifiedBy>Mika Rothman</cp:lastModifiedBy>
  <cp:revision>7</cp:revision>
  <dcterms:created xsi:type="dcterms:W3CDTF">2022-01-07T07:31:00Z</dcterms:created>
  <dcterms:modified xsi:type="dcterms:W3CDTF">2024-01-08T04:35:00Z</dcterms:modified>
</cp:coreProperties>
</file>